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CF" w:rsidRDefault="00684ECF" w:rsidP="00684ECF">
      <w:pPr>
        <w:pStyle w:val="1"/>
      </w:pPr>
      <w:r>
        <w:t>Тарифы на коммунальные услуги</w:t>
      </w:r>
    </w:p>
    <w:p w:rsidR="00684ECF" w:rsidRDefault="00684ECF" w:rsidP="00684ECF">
      <w:pPr>
        <w:pStyle w:val="a8"/>
        <w:jc w:val="both"/>
      </w:pPr>
      <w:r>
        <w:rPr>
          <w:rStyle w:val="a9"/>
        </w:rPr>
        <w:t>1.3.Тарифы на коммунальные услуги</w:t>
      </w:r>
    </w:p>
    <w:p w:rsidR="00684ECF" w:rsidRDefault="00684ECF" w:rsidP="00684ECF">
      <w:pPr>
        <w:pStyle w:val="a8"/>
        <w:jc w:val="both"/>
      </w:pPr>
      <w:r>
        <w:t>В соответствии с Жилищным кодексом РФ полномочиями по установлению тарифов на коммунальные услуги для </w:t>
      </w:r>
      <w:proofErr w:type="spellStart"/>
      <w:r>
        <w:t>ресурсоснабжающих</w:t>
      </w:r>
      <w:proofErr w:type="spellEnd"/>
      <w:r>
        <w:t xml:space="preserve"> организаций (далее </w:t>
      </w:r>
      <w:proofErr w:type="gramStart"/>
      <w:r>
        <w:t>–Р</w:t>
      </w:r>
      <w:proofErr w:type="gramEnd"/>
      <w:r>
        <w:t>СО) наделены субъекты федерации, в Самарской области регулирующим органом является Министерство энергетики и жилищно-коммунального хозяйства Самарской области.</w:t>
      </w:r>
    </w:p>
    <w:p w:rsidR="00FB3534" w:rsidRPr="00FB3534" w:rsidRDefault="00FB3534" w:rsidP="00FB3534">
      <w:pPr>
        <w:pStyle w:val="a8"/>
      </w:pPr>
      <w:r w:rsidRPr="00FB3534">
        <w:rPr>
          <w:b/>
          <w:bCs/>
        </w:rPr>
        <w:t>1.3.1. Тарифы на тепловую энергию и ГВС по РСО на 2019 год:</w:t>
      </w:r>
    </w:p>
    <w:tbl>
      <w:tblPr>
        <w:tblW w:w="442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1173"/>
        <w:gridCol w:w="1156"/>
        <w:gridCol w:w="1518"/>
        <w:gridCol w:w="1600"/>
        <w:gridCol w:w="5749"/>
      </w:tblGrid>
      <w:tr w:rsidR="00FB3534" w:rsidRPr="00FB3534" w:rsidTr="00FB3534"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Поставщики тепла</w:t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Тарифы по состоянию на 31.12.2018 с НДС 18 %</w:t>
            </w:r>
          </w:p>
        </w:tc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Тарифы  с 01.01.2019 с НДС</w:t>
            </w:r>
            <w:r w:rsidRPr="00FB3534">
              <w:br/>
              <w:t>20 %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Тариф с 01.07.2019 г.   (руб./Гкал)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Приказ министерства энергетики и ЖКХ Самарской области на 2019 год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3534" w:rsidRPr="00FB3534" w:rsidRDefault="00FB3534" w:rsidP="00FB3534">
            <w:pPr>
              <w:pStyle w:val="a8"/>
            </w:pPr>
          </w:p>
        </w:tc>
      </w:tr>
      <w:tr w:rsidR="00FB3534" w:rsidRPr="00FB3534" w:rsidTr="00FB3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3534" w:rsidRPr="00FB3534" w:rsidRDefault="00FB3534" w:rsidP="00FB3534">
            <w:pPr>
              <w:pStyle w:val="a8"/>
            </w:pPr>
            <w:r>
              <w:t>Реквизиты договора</w:t>
            </w:r>
          </w:p>
        </w:tc>
      </w:tr>
      <w:tr w:rsidR="00FB3534" w:rsidRPr="00FB3534" w:rsidTr="00FB3534"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АО “ПТС” – ЕТО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3534" w:rsidRDefault="00FB3534" w:rsidP="00FB3534">
            <w:pPr>
              <w:rPr>
                <w:sz w:val="18"/>
                <w:szCs w:val="18"/>
              </w:rPr>
            </w:pPr>
            <w:r w:rsidRPr="00FD5E64">
              <w:rPr>
                <w:b/>
                <w:sz w:val="20"/>
                <w:szCs w:val="20"/>
                <w:u w:val="single"/>
              </w:rPr>
              <w:t>№ 5222 от 30.11.2012</w:t>
            </w:r>
            <w:r>
              <w:t xml:space="preserve"> </w:t>
            </w:r>
            <w:r w:rsidRPr="00FD5E64">
              <w:rPr>
                <w:sz w:val="18"/>
                <w:szCs w:val="18"/>
              </w:rPr>
              <w:t>(Красноармейская, 127</w:t>
            </w:r>
            <w:proofErr w:type="gramStart"/>
            <w:r w:rsidRPr="00FD5E64">
              <w:rPr>
                <w:sz w:val="18"/>
                <w:szCs w:val="18"/>
              </w:rPr>
              <w:t xml:space="preserve"> А</w:t>
            </w:r>
            <w:proofErr w:type="gramEnd"/>
            <w:r w:rsidRPr="00FD5E64">
              <w:rPr>
                <w:sz w:val="18"/>
                <w:szCs w:val="18"/>
              </w:rPr>
              <w:t xml:space="preserve">, 129, Ново-Садовая З47А, Карла Маркса, 205, 272, </w:t>
            </w:r>
            <w:proofErr w:type="spellStart"/>
            <w:r w:rsidRPr="00FD5E64">
              <w:rPr>
                <w:sz w:val="18"/>
                <w:szCs w:val="18"/>
              </w:rPr>
              <w:t>Чернореченская</w:t>
            </w:r>
            <w:proofErr w:type="spellEnd"/>
            <w:r w:rsidRPr="00FD5E64">
              <w:rPr>
                <w:sz w:val="18"/>
                <w:szCs w:val="18"/>
              </w:rPr>
              <w:t>, 42А)</w:t>
            </w:r>
          </w:p>
          <w:p w:rsidR="00FB3534" w:rsidRDefault="00FB3534" w:rsidP="00FB3534">
            <w:pPr>
              <w:rPr>
                <w:sz w:val="18"/>
                <w:szCs w:val="18"/>
              </w:rPr>
            </w:pPr>
            <w:r w:rsidRPr="00FD5E64">
              <w:rPr>
                <w:b/>
                <w:sz w:val="20"/>
                <w:szCs w:val="20"/>
                <w:u w:val="single"/>
              </w:rPr>
              <w:t>№ 50476 к/1 от 15.10.2014</w:t>
            </w:r>
            <w:r>
              <w:rPr>
                <w:sz w:val="18"/>
                <w:szCs w:val="18"/>
              </w:rPr>
              <w:t xml:space="preserve"> (Карла Маркса, 32, </w:t>
            </w:r>
            <w:proofErr w:type="gramStart"/>
            <w:r>
              <w:rPr>
                <w:sz w:val="18"/>
                <w:szCs w:val="18"/>
              </w:rPr>
              <w:t>Больничная</w:t>
            </w:r>
            <w:proofErr w:type="gramEnd"/>
            <w:r>
              <w:rPr>
                <w:sz w:val="18"/>
                <w:szCs w:val="18"/>
              </w:rPr>
              <w:t>, 39)</w:t>
            </w:r>
          </w:p>
          <w:p w:rsidR="00FB3534" w:rsidRDefault="00FB3534" w:rsidP="00FB3534">
            <w:pPr>
              <w:rPr>
                <w:sz w:val="18"/>
                <w:szCs w:val="18"/>
              </w:rPr>
            </w:pPr>
            <w:r w:rsidRPr="00FD5E64">
              <w:rPr>
                <w:b/>
                <w:sz w:val="20"/>
                <w:szCs w:val="20"/>
                <w:u w:val="single"/>
              </w:rPr>
              <w:t>№ 50503кв от 01.09.2017</w:t>
            </w:r>
            <w:r>
              <w:rPr>
                <w:sz w:val="18"/>
                <w:szCs w:val="18"/>
              </w:rPr>
              <w:t xml:space="preserve"> (Молодогвардейская, 213,215)</w:t>
            </w:r>
          </w:p>
          <w:p w:rsidR="00FB3534" w:rsidRPr="00FB3534" w:rsidRDefault="00FB3534" w:rsidP="00FB3534">
            <w:pPr>
              <w:pStyle w:val="a8"/>
            </w:pPr>
            <w:r w:rsidRPr="00FD5E64">
              <w:rPr>
                <w:b/>
                <w:sz w:val="20"/>
                <w:szCs w:val="20"/>
                <w:u w:val="single"/>
              </w:rPr>
              <w:t>№54323к от 01.10.2013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Мяги</w:t>
            </w:r>
            <w:proofErr w:type="spellEnd"/>
            <w:r>
              <w:rPr>
                <w:sz w:val="18"/>
                <w:szCs w:val="18"/>
              </w:rPr>
              <w:t>, 24 «А»)</w:t>
            </w:r>
          </w:p>
        </w:tc>
      </w:tr>
      <w:tr w:rsidR="00FB3534" w:rsidRPr="00FB3534" w:rsidTr="00FB3534"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 – тепловая энергия (вода) (ограничение для ВТГК)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1605,98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1633,20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1682,40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от 18.12.2018 № 941</w:t>
            </w:r>
          </w:p>
        </w:tc>
        <w:tc>
          <w:tcPr>
            <w:tcW w:w="54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3534" w:rsidRPr="00FB3534" w:rsidRDefault="00FB3534" w:rsidP="00FB3534">
            <w:pPr>
              <w:pStyle w:val="a8"/>
            </w:pPr>
          </w:p>
        </w:tc>
      </w:tr>
      <w:tr w:rsidR="00FB3534" w:rsidRPr="00FB3534" w:rsidTr="00FB3534"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– теплоноситель, руб./</w:t>
            </w:r>
            <w:proofErr w:type="spellStart"/>
            <w:r w:rsidRPr="00FB3534">
              <w:t>куб</w:t>
            </w:r>
            <w:proofErr w:type="gramStart"/>
            <w:r w:rsidRPr="00FB3534">
              <w:t>.м</w:t>
            </w:r>
            <w:proofErr w:type="spellEnd"/>
            <w:proofErr w:type="gramEnd"/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36,30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36,91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37,55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3534" w:rsidRPr="00FB3534" w:rsidRDefault="00FB3534" w:rsidP="00FB3534">
            <w:pPr>
              <w:pStyle w:val="a8"/>
            </w:pPr>
          </w:p>
        </w:tc>
      </w:tr>
      <w:tr w:rsidR="00FB3534" w:rsidRPr="00FB3534" w:rsidTr="00FB3534"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 xml:space="preserve">– компонент на холодную воду для ГВС в закрытой системе, </w:t>
            </w:r>
            <w:proofErr w:type="spellStart"/>
            <w:r w:rsidRPr="00FB3534">
              <w:t>куб</w:t>
            </w:r>
            <w:proofErr w:type="gramStart"/>
            <w:r w:rsidRPr="00FB3534">
              <w:t>.м</w:t>
            </w:r>
            <w:proofErr w:type="spellEnd"/>
            <w:proofErr w:type="gramEnd"/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27,74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28,21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29,05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от 18.12.2018 № 944</w:t>
            </w:r>
          </w:p>
        </w:tc>
        <w:tc>
          <w:tcPr>
            <w:tcW w:w="54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3534" w:rsidRPr="00FB3534" w:rsidRDefault="00FB3534" w:rsidP="00FB3534">
            <w:pPr>
              <w:pStyle w:val="a8"/>
            </w:pPr>
          </w:p>
        </w:tc>
      </w:tr>
      <w:tr w:rsidR="00FB3534" w:rsidRPr="00FB3534" w:rsidTr="00FB3534"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 xml:space="preserve">– компонент на теплоноситель для ГВС в открытой системе, </w:t>
            </w:r>
            <w:proofErr w:type="spellStart"/>
            <w:r w:rsidRPr="00FB3534">
              <w:t>куб</w:t>
            </w:r>
            <w:proofErr w:type="gramStart"/>
            <w:r w:rsidRPr="00FB3534">
              <w:t>.м</w:t>
            </w:r>
            <w:proofErr w:type="spellEnd"/>
            <w:proofErr w:type="gramEnd"/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36,30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36,91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  <w:r w:rsidRPr="00FB3534">
              <w:t>37,55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534" w:rsidRPr="00FB3534" w:rsidRDefault="00FB3534" w:rsidP="00FB3534">
            <w:pPr>
              <w:pStyle w:val="a8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3534" w:rsidRPr="00FB3534" w:rsidRDefault="00FB3534" w:rsidP="00FB3534">
            <w:pPr>
              <w:pStyle w:val="a8"/>
            </w:pPr>
          </w:p>
        </w:tc>
      </w:tr>
    </w:tbl>
    <w:p w:rsidR="00FB3534" w:rsidRDefault="00FB3534" w:rsidP="00FB3534">
      <w:pPr>
        <w:widowControl/>
        <w:shd w:val="clear" w:color="auto" w:fill="FFFFFF"/>
        <w:spacing w:after="225"/>
        <w:rPr>
          <w:rFonts w:ascii="Arial" w:eastAsia="Times New Roman" w:hAnsi="Arial" w:cs="Arial"/>
          <w:b/>
          <w:bCs/>
          <w:color w:val="4B4B4B"/>
          <w:lang w:bidi="ar-SA"/>
        </w:rPr>
      </w:pPr>
    </w:p>
    <w:p w:rsidR="00FB3534" w:rsidRDefault="00FB3534" w:rsidP="00FB3534">
      <w:pPr>
        <w:widowControl/>
        <w:shd w:val="clear" w:color="auto" w:fill="FFFFFF"/>
        <w:spacing w:after="225"/>
        <w:rPr>
          <w:rFonts w:ascii="Arial" w:eastAsia="Times New Roman" w:hAnsi="Arial" w:cs="Arial"/>
          <w:b/>
          <w:bCs/>
          <w:color w:val="4B4B4B"/>
          <w:lang w:bidi="ar-SA"/>
        </w:rPr>
      </w:pPr>
    </w:p>
    <w:p w:rsidR="00FB3534" w:rsidRDefault="00FB3534" w:rsidP="00FB3534">
      <w:pPr>
        <w:widowControl/>
        <w:shd w:val="clear" w:color="auto" w:fill="FFFFFF"/>
        <w:spacing w:after="225"/>
        <w:rPr>
          <w:rFonts w:ascii="Arial" w:eastAsia="Times New Roman" w:hAnsi="Arial" w:cs="Arial"/>
          <w:b/>
          <w:bCs/>
          <w:color w:val="4B4B4B"/>
          <w:lang w:bidi="ar-SA"/>
        </w:rPr>
      </w:pPr>
    </w:p>
    <w:p w:rsidR="00FB3534" w:rsidRDefault="00FB3534" w:rsidP="00FB3534">
      <w:pPr>
        <w:widowControl/>
        <w:shd w:val="clear" w:color="auto" w:fill="FFFFFF"/>
        <w:spacing w:after="225"/>
        <w:rPr>
          <w:rFonts w:ascii="Arial" w:eastAsia="Times New Roman" w:hAnsi="Arial" w:cs="Arial"/>
          <w:b/>
          <w:bCs/>
          <w:color w:val="4B4B4B"/>
          <w:lang w:bidi="ar-SA"/>
        </w:rPr>
      </w:pPr>
    </w:p>
    <w:p w:rsidR="00FB3534" w:rsidRDefault="00FB3534" w:rsidP="00FB3534">
      <w:pPr>
        <w:widowControl/>
        <w:shd w:val="clear" w:color="auto" w:fill="FFFFFF"/>
        <w:spacing w:after="225"/>
        <w:rPr>
          <w:rFonts w:ascii="Arial" w:eastAsia="Times New Roman" w:hAnsi="Arial" w:cs="Arial"/>
          <w:b/>
          <w:bCs/>
          <w:color w:val="4B4B4B"/>
          <w:lang w:bidi="ar-SA"/>
        </w:rPr>
      </w:pPr>
    </w:p>
    <w:p w:rsidR="00FB3534" w:rsidRPr="00FB3534" w:rsidRDefault="00FB3534" w:rsidP="00FB3534">
      <w:pPr>
        <w:widowControl/>
        <w:shd w:val="clear" w:color="auto" w:fill="FFFFFF"/>
        <w:spacing w:after="225"/>
        <w:rPr>
          <w:rFonts w:ascii="Arial" w:eastAsia="Times New Roman" w:hAnsi="Arial" w:cs="Arial"/>
          <w:color w:val="4B4B4B"/>
          <w:lang w:bidi="ar-SA"/>
        </w:rPr>
      </w:pPr>
      <w:r w:rsidRPr="00FB3534">
        <w:rPr>
          <w:rFonts w:ascii="Arial" w:eastAsia="Times New Roman" w:hAnsi="Arial" w:cs="Arial"/>
          <w:b/>
          <w:bCs/>
          <w:color w:val="4B4B4B"/>
          <w:lang w:bidi="ar-SA"/>
        </w:rPr>
        <w:lastRenderedPageBreak/>
        <w:t>3.2</w:t>
      </w:r>
      <w:r w:rsidRPr="00FB3534">
        <w:rPr>
          <w:rFonts w:ascii="Arial" w:eastAsia="Times New Roman" w:hAnsi="Arial" w:cs="Arial"/>
          <w:color w:val="4B4B4B"/>
          <w:lang w:bidi="ar-SA"/>
        </w:rPr>
        <w:t>. </w:t>
      </w:r>
      <w:r w:rsidRPr="00FB3534">
        <w:rPr>
          <w:rFonts w:ascii="Arial" w:eastAsia="Times New Roman" w:hAnsi="Arial" w:cs="Arial"/>
          <w:b/>
          <w:bCs/>
          <w:color w:val="4B4B4B"/>
          <w:lang w:bidi="ar-SA"/>
        </w:rPr>
        <w:t>Тарифы для РСО на водоснабжение и водоотведение на 2019 год:</w:t>
      </w:r>
    </w:p>
    <w:tbl>
      <w:tblPr>
        <w:tblW w:w="15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1665"/>
        <w:gridCol w:w="1545"/>
        <w:gridCol w:w="1605"/>
        <w:gridCol w:w="2280"/>
        <w:gridCol w:w="2280"/>
      </w:tblGrid>
      <w:tr w:rsidR="002B09A1" w:rsidRPr="00FB3534" w:rsidTr="00650380">
        <w:trPr>
          <w:trHeight w:val="1596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Поставщики воды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 xml:space="preserve">Тариф по состоянию на 31.12.2018 с НДС 18% (руб. за 1 </w:t>
            </w:r>
            <w:proofErr w:type="spellStart"/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куб</w:t>
            </w:r>
            <w:proofErr w:type="gramStart"/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.м</w:t>
            </w:r>
            <w:proofErr w:type="spellEnd"/>
            <w:proofErr w:type="gramEnd"/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 xml:space="preserve">Тариф с 01.01.2019 с НДС 20% (руб. за 1 </w:t>
            </w:r>
            <w:proofErr w:type="spellStart"/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куб</w:t>
            </w:r>
            <w:proofErr w:type="gramStart"/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.м</w:t>
            </w:r>
            <w:proofErr w:type="spellEnd"/>
            <w:proofErr w:type="gramEnd"/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 xml:space="preserve">Тариф с 01.07.2019 (руб. за 1 </w:t>
            </w:r>
            <w:proofErr w:type="spellStart"/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куб</w:t>
            </w:r>
            <w:proofErr w:type="gramStart"/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.м</w:t>
            </w:r>
            <w:proofErr w:type="spellEnd"/>
            <w:proofErr w:type="gramEnd"/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) с НДС 20%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Приказ министерства энергетики и ЖКХ Самарской области на 2018 год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Реквизиты договора</w:t>
            </w:r>
          </w:p>
        </w:tc>
      </w:tr>
      <w:tr w:rsidR="002B09A1" w:rsidRPr="00FB3534" w:rsidTr="00C86CA2">
        <w:tc>
          <w:tcPr>
            <w:tcW w:w="8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ООО “Самарские коммунальные системы”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от 08.11.2016 № 290 в ред. от 18.12.2018 № 922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B09A1" w:rsidRPr="00C356FD" w:rsidRDefault="002B09A1" w:rsidP="002B09A1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1-981 от 04.08.2014</w:t>
            </w:r>
            <w:r w:rsidRPr="00C356FD">
              <w:rPr>
                <w:sz w:val="16"/>
                <w:szCs w:val="16"/>
              </w:rPr>
              <w:t xml:space="preserve"> (</w:t>
            </w:r>
            <w:proofErr w:type="spellStart"/>
            <w:r w:rsidRPr="00C356FD">
              <w:rPr>
                <w:sz w:val="16"/>
                <w:szCs w:val="16"/>
              </w:rPr>
              <w:t>Краснорамеская</w:t>
            </w:r>
            <w:proofErr w:type="spellEnd"/>
            <w:r w:rsidRPr="00C356FD">
              <w:rPr>
                <w:sz w:val="16"/>
                <w:szCs w:val="16"/>
              </w:rPr>
              <w:t>, 129)</w:t>
            </w:r>
          </w:p>
          <w:p w:rsidR="002B09A1" w:rsidRPr="00C356FD" w:rsidRDefault="002B09A1" w:rsidP="002B09A1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1-970 от 01.08.2014</w:t>
            </w:r>
            <w:r w:rsidRPr="00C356FD">
              <w:rPr>
                <w:sz w:val="16"/>
                <w:szCs w:val="16"/>
              </w:rPr>
              <w:t xml:space="preserve"> (</w:t>
            </w:r>
            <w:proofErr w:type="spellStart"/>
            <w:r w:rsidRPr="00C356FD">
              <w:rPr>
                <w:sz w:val="16"/>
                <w:szCs w:val="16"/>
              </w:rPr>
              <w:t>Краснорамеская</w:t>
            </w:r>
            <w:proofErr w:type="spellEnd"/>
            <w:r w:rsidRPr="00C356FD">
              <w:rPr>
                <w:sz w:val="16"/>
                <w:szCs w:val="16"/>
              </w:rPr>
              <w:t>, 127А)</w:t>
            </w:r>
          </w:p>
          <w:p w:rsidR="002B09A1" w:rsidRPr="00C356FD" w:rsidRDefault="002B09A1" w:rsidP="002B09A1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1-979 от 04.08.2014</w:t>
            </w:r>
            <w:r w:rsidRPr="00C356FD">
              <w:rPr>
                <w:sz w:val="16"/>
                <w:szCs w:val="16"/>
              </w:rPr>
              <w:t xml:space="preserve"> (Ново-Садовая, 347А</w:t>
            </w:r>
            <w:r>
              <w:rPr>
                <w:sz w:val="16"/>
                <w:szCs w:val="16"/>
              </w:rPr>
              <w:t>, 7 просека, д. 112,114</w:t>
            </w:r>
            <w:r w:rsidRPr="00C356FD">
              <w:rPr>
                <w:sz w:val="16"/>
                <w:szCs w:val="16"/>
              </w:rPr>
              <w:t>)</w:t>
            </w:r>
          </w:p>
          <w:p w:rsidR="002B09A1" w:rsidRPr="00C356FD" w:rsidRDefault="002B09A1" w:rsidP="002B09A1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1-967 от 31.07.2014</w:t>
            </w:r>
            <w:r>
              <w:rPr>
                <w:b/>
                <w:sz w:val="16"/>
                <w:szCs w:val="16"/>
                <w:u w:val="single"/>
              </w:rPr>
              <w:t xml:space="preserve">   </w:t>
            </w:r>
            <w:r w:rsidRPr="00C356FD">
              <w:rPr>
                <w:sz w:val="16"/>
                <w:szCs w:val="16"/>
              </w:rPr>
              <w:t xml:space="preserve"> (Карла Маркса, 205)</w:t>
            </w:r>
          </w:p>
          <w:p w:rsidR="002B09A1" w:rsidRPr="00C356FD" w:rsidRDefault="002B09A1" w:rsidP="002B09A1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1-983 от 04.08.2014</w:t>
            </w:r>
            <w:r>
              <w:rPr>
                <w:b/>
                <w:sz w:val="16"/>
                <w:szCs w:val="16"/>
                <w:u w:val="single"/>
              </w:rPr>
              <w:t xml:space="preserve">    </w:t>
            </w:r>
            <w:r w:rsidRPr="00C356FD">
              <w:rPr>
                <w:sz w:val="16"/>
                <w:szCs w:val="16"/>
              </w:rPr>
              <w:t xml:space="preserve"> (</w:t>
            </w:r>
            <w:proofErr w:type="spellStart"/>
            <w:r w:rsidRPr="00C356FD">
              <w:rPr>
                <w:sz w:val="16"/>
                <w:szCs w:val="16"/>
              </w:rPr>
              <w:t>Мяги</w:t>
            </w:r>
            <w:proofErr w:type="spellEnd"/>
            <w:r w:rsidRPr="00C356FD">
              <w:rPr>
                <w:sz w:val="16"/>
                <w:szCs w:val="16"/>
              </w:rPr>
              <w:t>, 24А)</w:t>
            </w:r>
          </w:p>
          <w:p w:rsidR="002B09A1" w:rsidRPr="00C356FD" w:rsidRDefault="002B09A1" w:rsidP="002B09A1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1-980 от 04.08.2014</w:t>
            </w:r>
            <w:r>
              <w:rPr>
                <w:b/>
                <w:sz w:val="16"/>
                <w:szCs w:val="16"/>
                <w:u w:val="single"/>
              </w:rPr>
              <w:t xml:space="preserve">   </w:t>
            </w:r>
            <w:r w:rsidRPr="00C356FD">
              <w:rPr>
                <w:sz w:val="16"/>
                <w:szCs w:val="16"/>
              </w:rPr>
              <w:t xml:space="preserve"> (Карла Маркса, 32)</w:t>
            </w:r>
          </w:p>
          <w:p w:rsidR="002B09A1" w:rsidRPr="00C356FD" w:rsidRDefault="002B09A1" w:rsidP="002B09A1">
            <w:pPr>
              <w:rPr>
                <w:sz w:val="16"/>
                <w:szCs w:val="16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1-968 от 31.07.2014</w:t>
            </w:r>
            <w:r w:rsidRPr="00C356FD">
              <w:rPr>
                <w:sz w:val="16"/>
                <w:szCs w:val="16"/>
              </w:rPr>
              <w:t xml:space="preserve"> (Больничная, 39)</w:t>
            </w:r>
          </w:p>
          <w:p w:rsidR="002B09A1" w:rsidRPr="00FB3534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C356FD">
              <w:rPr>
                <w:b/>
                <w:sz w:val="16"/>
                <w:szCs w:val="16"/>
                <w:u w:val="single"/>
              </w:rPr>
              <w:t>№ 1-972 от 01.08.2014</w:t>
            </w:r>
            <w:r w:rsidRPr="00C356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C356FD">
              <w:rPr>
                <w:sz w:val="16"/>
                <w:szCs w:val="16"/>
              </w:rPr>
              <w:t>(Карла Маркса, 272)</w:t>
            </w:r>
          </w:p>
        </w:tc>
      </w:tr>
      <w:tr w:rsidR="002B09A1" w:rsidRPr="00FB3534" w:rsidTr="002B09A1">
        <w:trPr>
          <w:trHeight w:val="2036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питьевая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27,74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28,21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29,05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</w:tr>
      <w:tr w:rsidR="002B09A1" w:rsidRPr="00FB3534" w:rsidTr="00C86CA2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14,74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14,99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FB3534">
              <w:rPr>
                <w:rFonts w:ascii="Arial" w:eastAsia="Times New Roman" w:hAnsi="Arial" w:cs="Arial"/>
                <w:color w:val="4B4B4B"/>
                <w:lang w:bidi="ar-SA"/>
              </w:rPr>
              <w:t>15,43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9A1" w:rsidRPr="00FB3534" w:rsidRDefault="002B09A1" w:rsidP="00FB3534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</w:tr>
    </w:tbl>
    <w:p w:rsidR="00FB3534" w:rsidRDefault="00FB3534" w:rsidP="00684ECF">
      <w:pPr>
        <w:pStyle w:val="a8"/>
      </w:pPr>
    </w:p>
    <w:p w:rsidR="002B09A1" w:rsidRDefault="002B09A1" w:rsidP="002B09A1">
      <w:pPr>
        <w:pStyle w:val="a8"/>
        <w:shd w:val="clear" w:color="auto" w:fill="FFFFFF"/>
        <w:spacing w:before="0" w:beforeAutospacing="0" w:after="225" w:afterAutospacing="0"/>
      </w:pPr>
    </w:p>
    <w:p w:rsidR="002B09A1" w:rsidRDefault="002B09A1" w:rsidP="002B09A1">
      <w:pPr>
        <w:pStyle w:val="a8"/>
        <w:shd w:val="clear" w:color="auto" w:fill="FFFFFF"/>
        <w:spacing w:before="0" w:beforeAutospacing="0" w:after="225" w:afterAutospacing="0"/>
      </w:pPr>
    </w:p>
    <w:p w:rsidR="002B09A1" w:rsidRDefault="002B09A1" w:rsidP="002B09A1">
      <w:pPr>
        <w:pStyle w:val="a8"/>
        <w:shd w:val="clear" w:color="auto" w:fill="FFFFFF"/>
        <w:spacing w:before="0" w:beforeAutospacing="0" w:after="225" w:afterAutospacing="0"/>
      </w:pPr>
    </w:p>
    <w:p w:rsidR="002B09A1" w:rsidRDefault="002B09A1" w:rsidP="002B09A1">
      <w:pPr>
        <w:pStyle w:val="a8"/>
        <w:shd w:val="clear" w:color="auto" w:fill="FFFFFF"/>
        <w:spacing w:before="0" w:beforeAutospacing="0" w:after="225" w:afterAutospacing="0"/>
      </w:pPr>
    </w:p>
    <w:p w:rsidR="002B09A1" w:rsidRDefault="002B09A1" w:rsidP="002B09A1">
      <w:pPr>
        <w:pStyle w:val="a8"/>
        <w:shd w:val="clear" w:color="auto" w:fill="FFFFFF"/>
        <w:spacing w:before="0" w:beforeAutospacing="0" w:after="225" w:afterAutospacing="0"/>
      </w:pPr>
    </w:p>
    <w:p w:rsidR="002B09A1" w:rsidRDefault="002B09A1" w:rsidP="002B09A1">
      <w:pPr>
        <w:pStyle w:val="a8"/>
        <w:shd w:val="clear" w:color="auto" w:fill="FFFFFF"/>
        <w:spacing w:before="0" w:beforeAutospacing="0" w:after="225" w:afterAutospacing="0"/>
      </w:pPr>
    </w:p>
    <w:p w:rsidR="002B09A1" w:rsidRDefault="002B09A1" w:rsidP="002B09A1">
      <w:pPr>
        <w:pStyle w:val="a8"/>
        <w:shd w:val="clear" w:color="auto" w:fill="FFFFFF"/>
        <w:spacing w:before="0" w:beforeAutospacing="0" w:after="225" w:afterAutospacing="0"/>
      </w:pPr>
    </w:p>
    <w:p w:rsidR="002B09A1" w:rsidRDefault="002B09A1" w:rsidP="002B09A1">
      <w:pPr>
        <w:pStyle w:val="a8"/>
        <w:shd w:val="clear" w:color="auto" w:fill="FFFFFF"/>
        <w:spacing w:before="0" w:beforeAutospacing="0" w:after="225" w:afterAutospacing="0"/>
      </w:pPr>
    </w:p>
    <w:p w:rsidR="002B09A1" w:rsidRPr="002B09A1" w:rsidRDefault="002B09A1" w:rsidP="002B09A1">
      <w:pPr>
        <w:pStyle w:val="a8"/>
        <w:shd w:val="clear" w:color="auto" w:fill="FFFFFF"/>
        <w:spacing w:before="0" w:beforeAutospacing="0" w:after="225" w:afterAutospacing="0"/>
        <w:rPr>
          <w:rFonts w:ascii="Arial" w:hAnsi="Arial" w:cs="Arial"/>
          <w:color w:val="4B4B4B"/>
        </w:rPr>
      </w:pPr>
      <w:r>
        <w:lastRenderedPageBreak/>
        <w:t> </w:t>
      </w:r>
      <w:r w:rsidRPr="002B09A1">
        <w:rPr>
          <w:rFonts w:ascii="Arial" w:hAnsi="Arial" w:cs="Arial"/>
          <w:b/>
          <w:bCs/>
          <w:color w:val="4B4B4B"/>
        </w:rPr>
        <w:t>1.3.3. Тарифы на электроэнергию</w:t>
      </w:r>
    </w:p>
    <w:p w:rsidR="002B09A1" w:rsidRPr="002B09A1" w:rsidRDefault="002B09A1" w:rsidP="002B09A1">
      <w:pPr>
        <w:widowControl/>
        <w:shd w:val="clear" w:color="auto" w:fill="FFFFFF"/>
        <w:spacing w:after="225"/>
        <w:rPr>
          <w:rFonts w:ascii="Arial" w:eastAsia="Times New Roman" w:hAnsi="Arial" w:cs="Arial"/>
          <w:color w:val="4B4B4B"/>
          <w:lang w:bidi="ar-SA"/>
        </w:rPr>
      </w:pPr>
      <w:r w:rsidRPr="002B09A1">
        <w:rPr>
          <w:rFonts w:ascii="Arial" w:eastAsia="Times New Roman" w:hAnsi="Arial" w:cs="Arial"/>
          <w:color w:val="4B4B4B"/>
          <w:lang w:bidi="ar-SA"/>
        </w:rPr>
        <w:t>Цены (тарифы) на электрическую энергию для населения и приравненным к нему категориям потребителей Самарской области </w:t>
      </w:r>
      <w:r w:rsidRPr="002B09A1">
        <w:rPr>
          <w:rFonts w:ascii="Arial" w:eastAsia="Times New Roman" w:hAnsi="Arial" w:cs="Arial"/>
          <w:b/>
          <w:bCs/>
          <w:color w:val="4B4B4B"/>
          <w:lang w:bidi="ar-SA"/>
        </w:rPr>
        <w:t>на 2019 год:</w:t>
      </w:r>
    </w:p>
    <w:tbl>
      <w:tblPr>
        <w:tblW w:w="15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36"/>
        <w:gridCol w:w="964"/>
        <w:gridCol w:w="822"/>
        <w:gridCol w:w="964"/>
        <w:gridCol w:w="822"/>
        <w:gridCol w:w="964"/>
        <w:gridCol w:w="822"/>
        <w:gridCol w:w="7830"/>
      </w:tblGrid>
      <w:tr w:rsidR="002B09A1" w:rsidRPr="002B09A1" w:rsidTr="002B09A1">
        <w:tc>
          <w:tcPr>
            <w:tcW w:w="1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b/>
                <w:bCs/>
                <w:color w:val="4B4B4B"/>
                <w:lang w:bidi="ar-SA"/>
              </w:rPr>
              <w:t>Наименование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b/>
                <w:bCs/>
                <w:color w:val="4B4B4B"/>
                <w:lang w:bidi="ar-SA"/>
              </w:rPr>
              <w:t>Тариф по состоянию на 31.12.2018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b/>
                <w:bCs/>
                <w:color w:val="4B4B4B"/>
                <w:lang w:bidi="ar-SA"/>
              </w:rPr>
              <w:t>Тариф с  01.01.2019 по 30.06.2019</w:t>
            </w:r>
          </w:p>
        </w:tc>
        <w:tc>
          <w:tcPr>
            <w:tcW w:w="17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 </w:t>
            </w:r>
            <w:r w:rsidRPr="002B09A1">
              <w:rPr>
                <w:rFonts w:ascii="Arial" w:eastAsia="Times New Roman" w:hAnsi="Arial" w:cs="Arial"/>
                <w:b/>
                <w:bCs/>
                <w:color w:val="4B4B4B"/>
                <w:lang w:bidi="ar-SA"/>
              </w:rPr>
              <w:t>Тариф с 01.07.2019 с НДС</w:t>
            </w:r>
          </w:p>
        </w:tc>
        <w:tc>
          <w:tcPr>
            <w:tcW w:w="7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>
              <w:t>Реквизиты договора</w:t>
            </w:r>
          </w:p>
        </w:tc>
      </w:tr>
      <w:tr w:rsidR="002B09A1" w:rsidRPr="002B09A1" w:rsidTr="002B09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b/>
                <w:bCs/>
                <w:color w:val="4B4B4B"/>
                <w:lang w:bidi="ar-SA"/>
              </w:rPr>
              <w:t>услуги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7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</w:tr>
      <w:tr w:rsidR="002B09A1" w:rsidRPr="002B09A1" w:rsidTr="002B09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дневной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ночной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дневной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ночной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дневной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ночной</w:t>
            </w:r>
          </w:p>
        </w:tc>
        <w:tc>
          <w:tcPr>
            <w:tcW w:w="7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B09A1" w:rsidRDefault="002B09A1" w:rsidP="002B09A1">
            <w:r>
              <w:t xml:space="preserve">АО «Самараэнерго» № 20-2144Э от 01.12.2014 </w:t>
            </w:r>
            <w:proofErr w:type="gramStart"/>
            <w:r>
              <w:t xml:space="preserve">( </w:t>
            </w:r>
            <w:proofErr w:type="gramEnd"/>
            <w:r>
              <w:t>Карла Маркса, 32, Красноармейская, 129, 127А</w:t>
            </w:r>
            <w:r w:rsidR="0016294C">
              <w:t>, 7 просека, 114</w:t>
            </w:r>
            <w:r>
              <w:t>)</w:t>
            </w:r>
          </w:p>
          <w:p w:rsidR="002B09A1" w:rsidRDefault="002B09A1" w:rsidP="002B09A1">
            <w:r>
              <w:t>АО «Самараэнерго» №</w:t>
            </w:r>
            <w:r w:rsidR="0016294C">
              <w:t xml:space="preserve"> 20-4387Э от 31.07.2018 (7 просека, 112)</w:t>
            </w:r>
          </w:p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>
              <w:t>ЗАО «</w:t>
            </w:r>
            <w:proofErr w:type="spellStart"/>
            <w:r>
              <w:t>Самарагорэнергосбыт</w:t>
            </w:r>
            <w:proofErr w:type="spellEnd"/>
            <w:r>
              <w:t>» № 07116 от 06.02.2012 (</w:t>
            </w:r>
            <w:proofErr w:type="spellStart"/>
            <w:r>
              <w:t>Мяги</w:t>
            </w:r>
            <w:proofErr w:type="spellEnd"/>
            <w:r>
              <w:t xml:space="preserve">, 24А, </w:t>
            </w:r>
            <w:proofErr w:type="gramStart"/>
            <w:r>
              <w:t>Молодогвардейская</w:t>
            </w:r>
            <w:proofErr w:type="gramEnd"/>
            <w:r>
              <w:t xml:space="preserve">, 213,215, Больничная, 39, Карла Маркса, 205,272, Ново-Садовая, 347А, </w:t>
            </w:r>
            <w:proofErr w:type="spellStart"/>
            <w:r>
              <w:t>Чернореченская</w:t>
            </w:r>
            <w:proofErr w:type="spellEnd"/>
            <w:r>
              <w:t>, 42А)</w:t>
            </w:r>
          </w:p>
        </w:tc>
      </w:tr>
      <w:tr w:rsidR="002B09A1" w:rsidRPr="002B09A1" w:rsidTr="002B09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   газовые 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7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</w:tr>
      <w:tr w:rsidR="002B09A1" w:rsidRPr="002B09A1" w:rsidTr="002B09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 xml:space="preserve">в </w:t>
            </w:r>
            <w:proofErr w:type="spellStart"/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т.ч</w:t>
            </w:r>
            <w:proofErr w:type="spellEnd"/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. 2-х зонный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4,31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2,27</w:t>
            </w:r>
          </w:p>
        </w:tc>
        <w:tc>
          <w:tcPr>
            <w:tcW w:w="7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</w:tr>
      <w:tr w:rsidR="002B09A1" w:rsidRPr="002B09A1" w:rsidTr="002B09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   электроплиты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78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</w:tr>
      <w:tr w:rsidR="002B09A1" w:rsidRPr="002B09A1" w:rsidTr="002B09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 xml:space="preserve">в </w:t>
            </w:r>
            <w:proofErr w:type="spellStart"/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т.ч</w:t>
            </w:r>
            <w:proofErr w:type="spellEnd"/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. 2-х зонный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2B09A1">
              <w:rPr>
                <w:rFonts w:ascii="Arial" w:eastAsia="Times New Roman" w:hAnsi="Arial" w:cs="Arial"/>
                <w:color w:val="4B4B4B"/>
                <w:lang w:bidi="ar-SA"/>
              </w:rPr>
              <w:t>1,59</w:t>
            </w:r>
          </w:p>
        </w:tc>
        <w:tc>
          <w:tcPr>
            <w:tcW w:w="7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9A1" w:rsidRPr="002B09A1" w:rsidRDefault="002B09A1" w:rsidP="002B09A1">
            <w:pPr>
              <w:widowControl/>
              <w:jc w:val="center"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</w:tr>
    </w:tbl>
    <w:p w:rsidR="0016294C" w:rsidRDefault="0016294C" w:rsidP="0016294C">
      <w:pPr>
        <w:widowControl/>
        <w:shd w:val="clear" w:color="auto" w:fill="FFFFFF"/>
        <w:spacing w:after="225"/>
        <w:rPr>
          <w:rFonts w:ascii="Arial" w:eastAsia="Times New Roman" w:hAnsi="Arial" w:cs="Arial"/>
          <w:b/>
          <w:bCs/>
          <w:color w:val="4B4B4B"/>
          <w:lang w:bidi="ar-SA"/>
        </w:rPr>
      </w:pPr>
    </w:p>
    <w:p w:rsidR="0016294C" w:rsidRPr="0016294C" w:rsidRDefault="0016294C" w:rsidP="0016294C">
      <w:pPr>
        <w:widowControl/>
        <w:shd w:val="clear" w:color="auto" w:fill="FFFFFF"/>
        <w:spacing w:after="225"/>
        <w:rPr>
          <w:rFonts w:ascii="Arial" w:eastAsia="Times New Roman" w:hAnsi="Arial" w:cs="Arial"/>
          <w:color w:val="4B4B4B"/>
          <w:lang w:bidi="ar-SA"/>
        </w:rPr>
      </w:pPr>
      <w:r w:rsidRPr="0016294C">
        <w:rPr>
          <w:rFonts w:ascii="Arial" w:eastAsia="Times New Roman" w:hAnsi="Arial" w:cs="Arial"/>
          <w:b/>
          <w:bCs/>
          <w:color w:val="4B4B4B"/>
          <w:lang w:bidi="ar-SA"/>
        </w:rPr>
        <w:t>1.3.4. Тарифы на газ</w:t>
      </w:r>
    </w:p>
    <w:p w:rsidR="0016294C" w:rsidRPr="0016294C" w:rsidRDefault="0016294C" w:rsidP="0016294C">
      <w:pPr>
        <w:widowControl/>
        <w:shd w:val="clear" w:color="auto" w:fill="FFFFFF"/>
        <w:spacing w:after="225"/>
        <w:rPr>
          <w:rFonts w:ascii="Arial" w:eastAsia="Times New Roman" w:hAnsi="Arial" w:cs="Arial"/>
          <w:color w:val="4B4B4B"/>
          <w:lang w:bidi="ar-SA"/>
        </w:rPr>
      </w:pPr>
      <w:r w:rsidRPr="0016294C">
        <w:rPr>
          <w:rFonts w:ascii="Arial" w:eastAsia="Times New Roman" w:hAnsi="Arial" w:cs="Arial"/>
          <w:b/>
          <w:bCs/>
          <w:color w:val="4B4B4B"/>
          <w:lang w:bidi="ar-SA"/>
        </w:rPr>
        <w:t>С 1 января 2019г.</w:t>
      </w:r>
      <w:r w:rsidRPr="0016294C">
        <w:rPr>
          <w:rFonts w:ascii="Arial" w:eastAsia="Times New Roman" w:hAnsi="Arial" w:cs="Arial"/>
          <w:color w:val="4B4B4B"/>
          <w:lang w:bidi="ar-SA"/>
        </w:rPr>
        <w:t> установлены и введены в действие новые розничные цены на газ природный, реализуемый населению.</w:t>
      </w:r>
    </w:p>
    <w:tbl>
      <w:tblPr>
        <w:tblW w:w="10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506"/>
        <w:gridCol w:w="1141"/>
        <w:gridCol w:w="1371"/>
        <w:gridCol w:w="1474"/>
        <w:gridCol w:w="1034"/>
        <w:gridCol w:w="1077"/>
        <w:gridCol w:w="842"/>
        <w:gridCol w:w="866"/>
      </w:tblGrid>
      <w:tr w:rsidR="0016294C" w:rsidRPr="0016294C" w:rsidTr="0016294C"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Природный газ населению</w:t>
            </w:r>
          </w:p>
        </w:tc>
        <w:tc>
          <w:tcPr>
            <w:tcW w:w="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Ед. изм.</w:t>
            </w:r>
          </w:p>
        </w:tc>
        <w:tc>
          <w:tcPr>
            <w:tcW w:w="11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Норматив</w:t>
            </w:r>
          </w:p>
        </w:tc>
        <w:tc>
          <w:tcPr>
            <w:tcW w:w="2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 по состоянию на 31.12.2018             приказ от 17.05.2018 № 120</w:t>
            </w:r>
          </w:p>
        </w:tc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 с  01.01.2019 по 30.06.2019  приказ от 21.11.2018 № 445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с 01.07.2019</w:t>
            </w:r>
          </w:p>
        </w:tc>
      </w:tr>
      <w:tr w:rsidR="0016294C" w:rsidRPr="0016294C" w:rsidTr="001629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 xml:space="preserve"> Тариф за 1 </w:t>
            </w:r>
            <w:proofErr w:type="spellStart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куб</w:t>
            </w:r>
            <w:proofErr w:type="gramStart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.м</w:t>
            </w:r>
            <w:proofErr w:type="spellEnd"/>
            <w:proofErr w:type="gramEnd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 xml:space="preserve"> с НДС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Размер платы, руб. на ед.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 xml:space="preserve"> Тариф за 1 </w:t>
            </w:r>
            <w:proofErr w:type="spellStart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куб</w:t>
            </w:r>
            <w:proofErr w:type="gramStart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.м</w:t>
            </w:r>
            <w:proofErr w:type="spellEnd"/>
            <w:proofErr w:type="gramEnd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 xml:space="preserve"> с НДС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Размер платы, руб. на ед.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 xml:space="preserve"> Тариф за 1 </w:t>
            </w:r>
            <w:proofErr w:type="spellStart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куб</w:t>
            </w:r>
            <w:proofErr w:type="gramStart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.м</w:t>
            </w:r>
            <w:proofErr w:type="spellEnd"/>
            <w:proofErr w:type="gramEnd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 xml:space="preserve"> с НДС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Размер платы, руб. на ед.</w:t>
            </w:r>
          </w:p>
        </w:tc>
      </w:tr>
      <w:tr w:rsidR="0016294C" w:rsidRPr="0016294C" w:rsidTr="0016294C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1. Отопление с использованием газа на другие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proofErr w:type="spellStart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кв</w:t>
            </w:r>
            <w:proofErr w:type="gramStart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49,40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50,24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50,94</w:t>
            </w:r>
          </w:p>
        </w:tc>
      </w:tr>
      <w:tr w:rsidR="0016294C" w:rsidRPr="0016294C" w:rsidTr="001629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2. Приготовление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7,26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94,38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95,98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97,24</w:t>
            </w:r>
          </w:p>
        </w:tc>
      </w:tr>
      <w:tr w:rsidR="0016294C" w:rsidRPr="0016294C" w:rsidTr="0016294C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 xml:space="preserve">3.  Приготовление пищи и нагрев воды с использованием </w:t>
            </w: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lastRenderedPageBreak/>
              <w:t>газовой 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lastRenderedPageBreak/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7,26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130,68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132,90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134,76</w:t>
            </w:r>
          </w:p>
        </w:tc>
      </w:tr>
      <w:tr w:rsidR="0016294C" w:rsidRPr="0016294C" w:rsidTr="0016294C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lastRenderedPageBreak/>
              <w:t>4. Приготовление пищи и нагрев воды с использованием газового водонагревателя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6,02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180,60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183,67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186,00</w:t>
            </w:r>
          </w:p>
        </w:tc>
      </w:tr>
    </w:tbl>
    <w:p w:rsidR="0016294C" w:rsidRPr="0016294C" w:rsidRDefault="0016294C" w:rsidP="0016294C">
      <w:pPr>
        <w:widowControl/>
        <w:shd w:val="clear" w:color="auto" w:fill="FFFFFF"/>
        <w:spacing w:after="225"/>
        <w:rPr>
          <w:rFonts w:ascii="Arial" w:eastAsia="Times New Roman" w:hAnsi="Arial" w:cs="Arial"/>
          <w:color w:val="4B4B4B"/>
          <w:lang w:bidi="ar-SA"/>
        </w:rPr>
      </w:pPr>
      <w:r w:rsidRPr="0016294C">
        <w:rPr>
          <w:rFonts w:ascii="Arial" w:eastAsia="Times New Roman" w:hAnsi="Arial" w:cs="Arial"/>
          <w:color w:val="4B4B4B"/>
          <w:lang w:bidi="ar-SA"/>
        </w:rPr>
        <w:t> </w:t>
      </w:r>
    </w:p>
    <w:p w:rsidR="0016294C" w:rsidRPr="0016294C" w:rsidRDefault="0016294C" w:rsidP="0016294C">
      <w:pPr>
        <w:widowControl/>
        <w:shd w:val="clear" w:color="auto" w:fill="FFFFFF"/>
        <w:spacing w:after="225"/>
        <w:rPr>
          <w:rFonts w:ascii="Arial" w:eastAsia="Times New Roman" w:hAnsi="Arial" w:cs="Arial"/>
          <w:color w:val="4B4B4B"/>
          <w:lang w:bidi="ar-SA"/>
        </w:rPr>
      </w:pPr>
      <w:r w:rsidRPr="0016294C">
        <w:rPr>
          <w:rFonts w:ascii="Arial" w:eastAsia="Times New Roman" w:hAnsi="Arial" w:cs="Arial"/>
          <w:b/>
          <w:bCs/>
          <w:color w:val="4B4B4B"/>
          <w:lang w:bidi="ar-SA"/>
        </w:rPr>
        <w:t>1.3.5.Тарифы на услуги по обращению с твердыми коммунальными отходами</w:t>
      </w:r>
    </w:p>
    <w:p w:rsidR="0016294C" w:rsidRPr="0016294C" w:rsidRDefault="0016294C" w:rsidP="0016294C">
      <w:pPr>
        <w:widowControl/>
        <w:shd w:val="clear" w:color="auto" w:fill="FFFFFF"/>
        <w:spacing w:after="225"/>
        <w:rPr>
          <w:rFonts w:ascii="Arial" w:eastAsia="Times New Roman" w:hAnsi="Arial" w:cs="Arial"/>
          <w:color w:val="4B4B4B"/>
          <w:lang w:bidi="ar-SA"/>
        </w:rPr>
      </w:pPr>
      <w:proofErr w:type="gramStart"/>
      <w:r w:rsidRPr="0016294C">
        <w:rPr>
          <w:rFonts w:ascii="Arial" w:eastAsia="Times New Roman" w:hAnsi="Arial" w:cs="Arial"/>
          <w:color w:val="4B4B4B"/>
          <w:lang w:bidi="ar-SA"/>
        </w:rPr>
        <w:t>В соответствии с постановлением Правительства РФ от 12.11.2016 №1156 «Об обращении с твердыми коммунальными отходами и внесении изменений в постановление Правительства Российской Федерации от 25 августа 2008 №64» с 01.01.2019  года на территории Самарской области деятельность по транспортированию, обработке, утилизации, обезвреживанию, захоронению твердых коммунальных отходов осуществляет региональный оператор по обращению с твердыми коммунальными отходами ООО «</w:t>
      </w:r>
      <w:proofErr w:type="spellStart"/>
      <w:r w:rsidRPr="0016294C">
        <w:rPr>
          <w:rFonts w:ascii="Arial" w:eastAsia="Times New Roman" w:hAnsi="Arial" w:cs="Arial"/>
          <w:color w:val="4B4B4B"/>
          <w:lang w:bidi="ar-SA"/>
        </w:rPr>
        <w:t>ЭкоСтройРесурс</w:t>
      </w:r>
      <w:proofErr w:type="spellEnd"/>
      <w:r w:rsidRPr="0016294C">
        <w:rPr>
          <w:rFonts w:ascii="Arial" w:eastAsia="Times New Roman" w:hAnsi="Arial" w:cs="Arial"/>
          <w:color w:val="4B4B4B"/>
          <w:lang w:bidi="ar-SA"/>
        </w:rPr>
        <w:t>».</w:t>
      </w:r>
      <w:bookmarkStart w:id="0" w:name="_GoBack"/>
      <w:bookmarkEnd w:id="0"/>
      <w:proofErr w:type="gramEnd"/>
    </w:p>
    <w:p w:rsidR="0016294C" w:rsidRPr="0016294C" w:rsidRDefault="0016294C" w:rsidP="0016294C">
      <w:pPr>
        <w:widowControl/>
        <w:shd w:val="clear" w:color="auto" w:fill="FFFFFF"/>
        <w:spacing w:after="225"/>
        <w:rPr>
          <w:rFonts w:ascii="Arial" w:eastAsia="Times New Roman" w:hAnsi="Arial" w:cs="Arial"/>
          <w:color w:val="4B4B4B"/>
          <w:lang w:bidi="ar-SA"/>
        </w:rPr>
      </w:pPr>
      <w:r w:rsidRPr="0016294C">
        <w:rPr>
          <w:rFonts w:ascii="Arial" w:eastAsia="Times New Roman" w:hAnsi="Arial" w:cs="Arial"/>
          <w:color w:val="4B4B4B"/>
          <w:lang w:bidi="ar-SA"/>
        </w:rPr>
        <w:t>Приказом Министерства энергетики и ЖКХ Самарской области  от </w:t>
      </w:r>
      <w:r w:rsidRPr="0016294C">
        <w:rPr>
          <w:rFonts w:ascii="Arial" w:eastAsia="Times New Roman" w:hAnsi="Arial" w:cs="Arial"/>
          <w:b/>
          <w:bCs/>
          <w:color w:val="4B4B4B"/>
          <w:lang w:bidi="ar-SA"/>
        </w:rPr>
        <w:t>18.12.2018 №846</w:t>
      </w:r>
      <w:r w:rsidRPr="0016294C">
        <w:rPr>
          <w:rFonts w:ascii="Arial" w:eastAsia="Times New Roman" w:hAnsi="Arial" w:cs="Arial"/>
          <w:color w:val="4B4B4B"/>
          <w:lang w:bidi="ar-SA"/>
        </w:rPr>
        <w:t xml:space="preserve"> утверждены единые предельные тарифы на услугу регионального оператора по обращению с твердыми коммунальными отходами </w:t>
      </w:r>
      <w:proofErr w:type="spellStart"/>
      <w:r w:rsidRPr="0016294C">
        <w:rPr>
          <w:rFonts w:ascii="Arial" w:eastAsia="Times New Roman" w:hAnsi="Arial" w:cs="Arial"/>
          <w:color w:val="4B4B4B"/>
          <w:lang w:bidi="ar-SA"/>
        </w:rPr>
        <w:t>ОО</w:t>
      </w:r>
      <w:proofErr w:type="gramStart"/>
      <w:r w:rsidRPr="0016294C">
        <w:rPr>
          <w:rFonts w:ascii="Arial" w:eastAsia="Times New Roman" w:hAnsi="Arial" w:cs="Arial"/>
          <w:color w:val="4B4B4B"/>
          <w:lang w:bidi="ar-SA"/>
        </w:rPr>
        <w:t>О«</w:t>
      </w:r>
      <w:proofErr w:type="gramEnd"/>
      <w:r w:rsidRPr="0016294C">
        <w:rPr>
          <w:rFonts w:ascii="Arial" w:eastAsia="Times New Roman" w:hAnsi="Arial" w:cs="Arial"/>
          <w:color w:val="4B4B4B"/>
          <w:lang w:bidi="ar-SA"/>
        </w:rPr>
        <w:t>ЭкоСтройРесурс</w:t>
      </w:r>
      <w:proofErr w:type="spellEnd"/>
      <w:r w:rsidRPr="0016294C">
        <w:rPr>
          <w:rFonts w:ascii="Arial" w:eastAsia="Times New Roman" w:hAnsi="Arial" w:cs="Arial"/>
          <w:color w:val="4B4B4B"/>
          <w:lang w:bidi="ar-SA"/>
        </w:rPr>
        <w:t>» с  01.01.2019 по 31.012.2019 в следующих размерах: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550"/>
        <w:gridCol w:w="2520"/>
      </w:tblGrid>
      <w:tr w:rsidR="0016294C" w:rsidRPr="0016294C" w:rsidTr="0016294C"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Наименование услуги</w:t>
            </w:r>
          </w:p>
        </w:tc>
        <w:tc>
          <w:tcPr>
            <w:tcW w:w="5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Предельный тариф руб./м3</w:t>
            </w: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br/>
            </w:r>
            <w:proofErr w:type="gramStart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 xml:space="preserve">( </w:t>
            </w:r>
            <w:proofErr w:type="gramEnd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руб./т)</w:t>
            </w:r>
          </w:p>
        </w:tc>
      </w:tr>
      <w:tr w:rsidR="0016294C" w:rsidRPr="0016294C" w:rsidTr="001629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Все потребители</w:t>
            </w: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br/>
            </w:r>
            <w:proofErr w:type="gramStart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 xml:space="preserve">( </w:t>
            </w:r>
            <w:proofErr w:type="gramEnd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без НДС)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Население</w:t>
            </w: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br/>
            </w:r>
            <w:proofErr w:type="gramStart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 xml:space="preserve">( </w:t>
            </w:r>
            <w:proofErr w:type="gramEnd"/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с учетом НДС)</w:t>
            </w:r>
          </w:p>
        </w:tc>
      </w:tr>
      <w:tr w:rsidR="0016294C" w:rsidRPr="0016294C" w:rsidTr="0016294C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С 01.01.2019 по 30.06.2019</w:t>
            </w:r>
          </w:p>
        </w:tc>
      </w:tr>
      <w:tr w:rsidR="0016294C" w:rsidRPr="0016294C" w:rsidTr="0016294C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Обращение с твердыми коммунальными отходами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498,47</w:t>
            </w: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br/>
              <w:t>(3323,11)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598,16</w:t>
            </w: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br/>
              <w:t>(3987,73)</w:t>
            </w:r>
          </w:p>
        </w:tc>
      </w:tr>
      <w:tr w:rsidR="0016294C" w:rsidRPr="0016294C" w:rsidTr="0016294C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С 01.07.2019 по 31.12.2019</w:t>
            </w:r>
          </w:p>
        </w:tc>
      </w:tr>
      <w:tr w:rsidR="0016294C" w:rsidRPr="0016294C" w:rsidTr="0016294C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Обращение с твердыми коммунальными отходами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516,10</w:t>
            </w: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br/>
              <w:t>(3440,69)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94C" w:rsidRPr="0016294C" w:rsidRDefault="0016294C" w:rsidP="0016294C">
            <w:pPr>
              <w:widowControl/>
              <w:rPr>
                <w:rFonts w:ascii="Arial" w:eastAsia="Times New Roman" w:hAnsi="Arial" w:cs="Arial"/>
                <w:color w:val="4B4B4B"/>
                <w:lang w:bidi="ar-SA"/>
              </w:rPr>
            </w:pP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t>619,32</w:t>
            </w:r>
            <w:r w:rsidRPr="0016294C">
              <w:rPr>
                <w:rFonts w:ascii="Arial" w:eastAsia="Times New Roman" w:hAnsi="Arial" w:cs="Arial"/>
                <w:color w:val="4B4B4B"/>
                <w:lang w:bidi="ar-SA"/>
              </w:rPr>
              <w:br/>
              <w:t>(4128,83)</w:t>
            </w:r>
          </w:p>
        </w:tc>
      </w:tr>
    </w:tbl>
    <w:p w:rsidR="00684ECF" w:rsidRDefault="00684ECF" w:rsidP="002B09A1">
      <w:pPr>
        <w:pStyle w:val="a8"/>
      </w:pPr>
    </w:p>
    <w:sectPr w:rsidR="00684ECF" w:rsidSect="00FB3534">
      <w:pgSz w:w="16930" w:h="12283" w:orient="landscape"/>
      <w:pgMar w:top="360" w:right="1337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D6" w:rsidRDefault="00376AD6" w:rsidP="007E2975">
      <w:r>
        <w:separator/>
      </w:r>
    </w:p>
  </w:endnote>
  <w:endnote w:type="continuationSeparator" w:id="0">
    <w:p w:rsidR="00376AD6" w:rsidRDefault="00376AD6" w:rsidP="007E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D6" w:rsidRDefault="00376AD6"/>
  </w:footnote>
  <w:footnote w:type="continuationSeparator" w:id="0">
    <w:p w:rsidR="00376AD6" w:rsidRDefault="00376A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75"/>
    <w:rsid w:val="0016294C"/>
    <w:rsid w:val="001D2F92"/>
    <w:rsid w:val="002B09A1"/>
    <w:rsid w:val="00376AD6"/>
    <w:rsid w:val="00684ECF"/>
    <w:rsid w:val="006959EC"/>
    <w:rsid w:val="00724A88"/>
    <w:rsid w:val="007E2975"/>
    <w:rsid w:val="00804A80"/>
    <w:rsid w:val="00C356FD"/>
    <w:rsid w:val="00C95E16"/>
    <w:rsid w:val="00FB3534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975"/>
    <w:rPr>
      <w:color w:val="000000"/>
    </w:rPr>
  </w:style>
  <w:style w:type="paragraph" w:styleId="1">
    <w:name w:val="heading 1"/>
    <w:basedOn w:val="a"/>
    <w:link w:val="10"/>
    <w:uiPriority w:val="9"/>
    <w:qFormat/>
    <w:rsid w:val="00684E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2975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Колонтитул (2)_"/>
    <w:basedOn w:val="a0"/>
    <w:link w:val="22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3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pt">
    <w:name w:val="Основной текст (3) + 10 pt;Не полужирный"/>
    <w:basedOn w:val="3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Заголовок №1 (2)_"/>
    <w:basedOn w:val="a0"/>
    <w:link w:val="121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rialNarrow75pt">
    <w:name w:val="Колонтитул + Arial Narrow;7;5 pt"/>
    <w:basedOn w:val="a6"/>
    <w:rsid w:val="007E29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Колонтитул (2)"/>
    <w:basedOn w:val="a"/>
    <w:link w:val="21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7E2975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Основной текст (2)"/>
    <w:basedOn w:val="a"/>
    <w:link w:val="23"/>
    <w:rsid w:val="007E2975"/>
    <w:pPr>
      <w:shd w:val="clear" w:color="auto" w:fill="FFFFFF"/>
      <w:spacing w:before="240" w:line="3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E297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Заголовок №1 (2)"/>
    <w:basedOn w:val="a"/>
    <w:link w:val="120"/>
    <w:rsid w:val="007E2975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EC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Normal (Web)"/>
    <w:basedOn w:val="a"/>
    <w:uiPriority w:val="99"/>
    <w:unhideWhenUsed/>
    <w:rsid w:val="00684E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684ECF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84ECF"/>
    <w:rPr>
      <w:color w:val="800080"/>
      <w:u w:val="single"/>
    </w:rPr>
  </w:style>
  <w:style w:type="character" w:styleId="ab">
    <w:name w:val="Emphasis"/>
    <w:basedOn w:val="a0"/>
    <w:uiPriority w:val="20"/>
    <w:qFormat/>
    <w:rsid w:val="00684ECF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FD5E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5E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5E64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5E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5E64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D5E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5E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975"/>
    <w:rPr>
      <w:color w:val="000000"/>
    </w:rPr>
  </w:style>
  <w:style w:type="paragraph" w:styleId="1">
    <w:name w:val="heading 1"/>
    <w:basedOn w:val="a"/>
    <w:link w:val="10"/>
    <w:uiPriority w:val="9"/>
    <w:qFormat/>
    <w:rsid w:val="00684E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2975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Колонтитул (2)_"/>
    <w:basedOn w:val="a0"/>
    <w:link w:val="22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3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pt">
    <w:name w:val="Основной текст (3) + 10 pt;Не полужирный"/>
    <w:basedOn w:val="3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Заголовок №1 (2)_"/>
    <w:basedOn w:val="a0"/>
    <w:link w:val="121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E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rialNarrow75pt">
    <w:name w:val="Колонтитул + Arial Narrow;7;5 pt"/>
    <w:basedOn w:val="a6"/>
    <w:rsid w:val="007E29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sid w:val="007E2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Колонтитул (2)"/>
    <w:basedOn w:val="a"/>
    <w:link w:val="21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7E2975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Основной текст (2)"/>
    <w:basedOn w:val="a"/>
    <w:link w:val="23"/>
    <w:rsid w:val="007E2975"/>
    <w:pPr>
      <w:shd w:val="clear" w:color="auto" w:fill="FFFFFF"/>
      <w:spacing w:before="240" w:line="3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E297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Заголовок №1 (2)"/>
    <w:basedOn w:val="a"/>
    <w:link w:val="120"/>
    <w:rsid w:val="007E2975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E2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EC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Normal (Web)"/>
    <w:basedOn w:val="a"/>
    <w:uiPriority w:val="99"/>
    <w:unhideWhenUsed/>
    <w:rsid w:val="00684E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684ECF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84ECF"/>
    <w:rPr>
      <w:color w:val="800080"/>
      <w:u w:val="single"/>
    </w:rPr>
  </w:style>
  <w:style w:type="character" w:styleId="ab">
    <w:name w:val="Emphasis"/>
    <w:basedOn w:val="a0"/>
    <w:uiPriority w:val="20"/>
    <w:qFormat/>
    <w:rsid w:val="00684ECF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FD5E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5E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5E64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5E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5E64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D5E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5E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2</cp:revision>
  <dcterms:created xsi:type="dcterms:W3CDTF">2019-03-26T11:31:00Z</dcterms:created>
  <dcterms:modified xsi:type="dcterms:W3CDTF">2019-03-26T11:31:00Z</dcterms:modified>
</cp:coreProperties>
</file>